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9395A" w14:textId="77777777" w:rsidR="001C152E" w:rsidRPr="00ED6A48" w:rsidRDefault="001C152E">
      <w:pPr>
        <w:tabs>
          <w:tab w:val="right" w:pos="3686"/>
        </w:tabs>
        <w:suppressAutoHyphens/>
        <w:ind w:right="454"/>
        <w:rPr>
          <w:rFonts w:ascii="Arial" w:hAnsi="Arial"/>
          <w:b/>
        </w:rPr>
      </w:pPr>
      <w:r>
        <w:rPr>
          <w:rFonts w:ascii="Arial" w:hAnsi="Arial"/>
          <w:b/>
          <w:sz w:val="28"/>
          <w:u w:val="single"/>
        </w:rPr>
        <w:t>Caisson Buffet Line GN-BUF 2/4-100</w:t>
      </w:r>
    </w:p>
    <w:p w14:paraId="5539FF78" w14:textId="77777777" w:rsidR="001C152E" w:rsidRPr="00ED6A48" w:rsidRDefault="001C152E">
      <w:pPr>
        <w:tabs>
          <w:tab w:val="left" w:pos="5670"/>
        </w:tabs>
        <w:suppressAutoHyphens/>
        <w:ind w:right="454"/>
        <w:rPr>
          <w:rFonts w:ascii="Arial" w:hAnsi="Arial"/>
        </w:rPr>
      </w:pPr>
    </w:p>
    <w:p w14:paraId="2D0A8D44" w14:textId="77777777" w:rsidR="001C152E" w:rsidRDefault="001C152E">
      <w:pPr>
        <w:suppressAutoHyphens/>
        <w:ind w:right="454"/>
        <w:rPr>
          <w:rFonts w:ascii="Arial" w:hAnsi="Arial"/>
        </w:rPr>
      </w:pPr>
      <w:r>
        <w:rPr>
          <w:rFonts w:ascii="Arial" w:hAnsi="Arial"/>
          <w:b/>
        </w:rPr>
        <w:t>Dimensions</w:t>
      </w:r>
    </w:p>
    <w:p w14:paraId="08DA280C" w14:textId="77777777" w:rsidR="001C152E" w:rsidRDefault="001C152E">
      <w:pPr>
        <w:suppressAutoHyphens/>
        <w:ind w:right="454"/>
        <w:rPr>
          <w:rFonts w:ascii="Arial" w:hAnsi="Arial"/>
        </w:rPr>
      </w:pPr>
    </w:p>
    <w:p w14:paraId="343F0CA2" w14:textId="77777777" w:rsidR="001C152E" w:rsidRDefault="001C152E">
      <w:pPr>
        <w:suppressAutoHyphens/>
        <w:ind w:right="454"/>
        <w:rPr>
          <w:rFonts w:ascii="Arial" w:hAnsi="Arial"/>
        </w:rPr>
      </w:pPr>
      <w:r>
        <w:rPr>
          <w:rFonts w:ascii="Arial" w:hAnsi="Arial"/>
        </w:rPr>
        <w:t>Dimensions extérieures:</w:t>
      </w:r>
    </w:p>
    <w:p w14:paraId="71D46622" w14:textId="77777777" w:rsidR="001C152E" w:rsidRPr="00B52492" w:rsidRDefault="001C152E">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14:paraId="7C5F2AE5" w14:textId="77777777" w:rsidR="001C152E" w:rsidRPr="00B52492" w:rsidRDefault="001C152E">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162 mm</w:t>
      </w:r>
    </w:p>
    <w:p w14:paraId="69FD9FD4" w14:textId="77777777" w:rsidR="001C152E" w:rsidRPr="00B52492" w:rsidRDefault="001C152E">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100 mm</w:t>
      </w:r>
    </w:p>
    <w:p w14:paraId="41E985F8" w14:textId="77777777" w:rsidR="001C152E" w:rsidRDefault="001C152E">
      <w:pPr>
        <w:suppressAutoHyphens/>
        <w:ind w:right="454"/>
        <w:rPr>
          <w:rFonts w:ascii="Arial" w:hAnsi="Arial"/>
        </w:rPr>
      </w:pPr>
    </w:p>
    <w:p w14:paraId="36C561E5" w14:textId="77777777" w:rsidR="001C152E" w:rsidRDefault="001C152E">
      <w:pPr>
        <w:suppressAutoHyphens/>
        <w:ind w:right="454"/>
        <w:rPr>
          <w:rFonts w:ascii="Arial" w:hAnsi="Arial"/>
        </w:rPr>
      </w:pPr>
      <w:r>
        <w:rPr>
          <w:rFonts w:ascii="Arial" w:hAnsi="Arial"/>
        </w:rPr>
        <w:t>Dimensions intérieures:</w:t>
      </w:r>
    </w:p>
    <w:p w14:paraId="4D49701F" w14:textId="77777777" w:rsidR="001C152E" w:rsidRPr="00B52492" w:rsidRDefault="001C152E">
      <w:pPr>
        <w:tabs>
          <w:tab w:val="right" w:pos="3686"/>
        </w:tabs>
        <w:suppressAutoHyphens/>
        <w:ind w:right="454"/>
        <w:rPr>
          <w:rFonts w:ascii="Arial" w:hAnsi="Arial"/>
        </w:rPr>
      </w:pPr>
      <w:r>
        <w:rPr>
          <w:rFonts w:ascii="Arial" w:hAnsi="Arial"/>
        </w:rPr>
        <w:t>Longueur:</w:t>
      </w:r>
      <w:r>
        <w:rPr>
          <w:rFonts w:ascii="Arial" w:hAnsi="Arial"/>
        </w:rPr>
        <w:tab/>
        <w:t>505 mm</w:t>
      </w:r>
    </w:p>
    <w:p w14:paraId="155F3E9D" w14:textId="77777777" w:rsidR="001C152E" w:rsidRPr="00B52492" w:rsidRDefault="001C152E">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137 mm</w:t>
      </w:r>
    </w:p>
    <w:p w14:paraId="01F1CF5A" w14:textId="77777777" w:rsidR="001C152E" w:rsidRPr="00B52492" w:rsidRDefault="001C152E" w:rsidP="001C152E">
      <w:pPr>
        <w:tabs>
          <w:tab w:val="right" w:pos="3686"/>
        </w:tabs>
        <w:suppressAutoHyphens/>
        <w:ind w:right="454"/>
        <w:rPr>
          <w:rFonts w:ascii="Arial" w:hAnsi="Arial"/>
        </w:rPr>
      </w:pPr>
      <w:r>
        <w:rPr>
          <w:rFonts w:ascii="Arial" w:hAnsi="Arial"/>
        </w:rPr>
        <w:t>Rayon de coin:</w:t>
      </w:r>
      <w:r>
        <w:rPr>
          <w:rFonts w:ascii="Arial" w:hAnsi="Arial"/>
        </w:rPr>
        <w:tab/>
        <w:t>R 50 mm</w:t>
      </w:r>
    </w:p>
    <w:p w14:paraId="34AC59A8" w14:textId="77777777" w:rsidR="001C152E" w:rsidRPr="00B52492" w:rsidRDefault="001C152E">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52F85115" w14:textId="77777777" w:rsidR="001C152E" w:rsidRDefault="001C152E">
      <w:pPr>
        <w:suppressAutoHyphens/>
        <w:ind w:right="454"/>
        <w:rPr>
          <w:rFonts w:ascii="Arial" w:hAnsi="Arial"/>
        </w:rPr>
      </w:pPr>
    </w:p>
    <w:p w14:paraId="1B4B7550" w14:textId="77777777" w:rsidR="001C152E" w:rsidRDefault="001C152E">
      <w:pPr>
        <w:suppressAutoHyphens/>
        <w:ind w:right="454"/>
        <w:rPr>
          <w:rFonts w:ascii="Arial" w:hAnsi="Arial"/>
        </w:rPr>
      </w:pPr>
    </w:p>
    <w:p w14:paraId="38E03A02" w14:textId="77777777" w:rsidR="001C152E" w:rsidRDefault="001C152E">
      <w:pPr>
        <w:suppressAutoHyphens/>
        <w:ind w:right="454"/>
        <w:rPr>
          <w:rFonts w:ascii="Arial" w:hAnsi="Arial"/>
          <w:b/>
        </w:rPr>
      </w:pPr>
      <w:r>
        <w:rPr>
          <w:rFonts w:ascii="Arial" w:hAnsi="Arial"/>
          <w:b/>
        </w:rPr>
        <w:t>Version:</w:t>
      </w:r>
    </w:p>
    <w:p w14:paraId="0D1E1E32" w14:textId="77777777" w:rsidR="001C152E" w:rsidRDefault="001C152E">
      <w:pPr>
        <w:suppressAutoHyphens/>
        <w:ind w:right="454"/>
        <w:rPr>
          <w:rFonts w:ascii="Arial" w:hAnsi="Arial"/>
        </w:rPr>
      </w:pPr>
    </w:p>
    <w:p w14:paraId="577911DF" w14:textId="77777777" w:rsidR="001C152E" w:rsidRDefault="001C152E" w:rsidP="001C152E">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5AAF6A35" w14:textId="77777777" w:rsidR="001C152E" w:rsidRDefault="001C152E">
      <w:pPr>
        <w:suppressAutoHyphens/>
        <w:ind w:right="596"/>
        <w:rPr>
          <w:rFonts w:ascii="Arial" w:hAnsi="Arial"/>
        </w:rPr>
      </w:pPr>
    </w:p>
    <w:p w14:paraId="168A5710" w14:textId="77777777" w:rsidR="001C152E" w:rsidRPr="003750BA" w:rsidRDefault="001C152E" w:rsidP="001C152E">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543AB230" w14:textId="77777777" w:rsidR="001C152E" w:rsidRDefault="001C152E">
      <w:pPr>
        <w:suppressAutoHyphens/>
        <w:ind w:right="454"/>
        <w:rPr>
          <w:rFonts w:ascii="Arial" w:hAnsi="Arial"/>
        </w:rPr>
      </w:pPr>
    </w:p>
    <w:p w14:paraId="6AD2D02C" w14:textId="77777777" w:rsidR="001C152E" w:rsidRDefault="001C152E">
      <w:pPr>
        <w:suppressAutoHyphens/>
        <w:ind w:right="454"/>
        <w:rPr>
          <w:rFonts w:ascii="Arial" w:hAnsi="Arial"/>
          <w:b/>
        </w:rPr>
      </w:pPr>
      <w:r>
        <w:rPr>
          <w:rFonts w:ascii="Arial" w:hAnsi="Arial"/>
          <w:b/>
        </w:rPr>
        <w:t>Caractéristiques techniques:</w:t>
      </w:r>
    </w:p>
    <w:p w14:paraId="3489280A" w14:textId="77777777" w:rsidR="001C152E" w:rsidRDefault="001C152E">
      <w:pPr>
        <w:suppressAutoHyphens/>
        <w:ind w:right="454"/>
        <w:rPr>
          <w:rFonts w:ascii="Arial" w:hAnsi="Arial"/>
        </w:rPr>
      </w:pPr>
    </w:p>
    <w:p w14:paraId="0CD1CB72" w14:textId="77777777" w:rsidR="001C152E" w:rsidRPr="001D7135" w:rsidRDefault="001C152E" w:rsidP="001C152E">
      <w:pPr>
        <w:tabs>
          <w:tab w:val="left" w:pos="2268"/>
        </w:tabs>
        <w:suppressAutoHyphens/>
        <w:rPr>
          <w:rFonts w:ascii="Arial" w:hAnsi="Arial"/>
        </w:rPr>
      </w:pPr>
      <w:r>
        <w:rPr>
          <w:rFonts w:ascii="Arial" w:hAnsi="Arial"/>
        </w:rPr>
        <w:t>Matériau:</w:t>
      </w:r>
      <w:r>
        <w:rPr>
          <w:rFonts w:ascii="Arial" w:hAnsi="Arial"/>
        </w:rPr>
        <w:tab/>
        <w:t>Tôle noire DC 04 ED</w:t>
      </w:r>
    </w:p>
    <w:p w14:paraId="677696A6" w14:textId="77777777" w:rsidR="001C152E" w:rsidRPr="001D7135" w:rsidRDefault="001C152E" w:rsidP="001C152E">
      <w:pPr>
        <w:tabs>
          <w:tab w:val="left" w:pos="2268"/>
        </w:tabs>
        <w:suppressAutoHyphens/>
        <w:rPr>
          <w:rFonts w:ascii="Arial" w:hAnsi="Arial"/>
        </w:rPr>
      </w:pPr>
      <w:r>
        <w:rPr>
          <w:rFonts w:ascii="Arial" w:hAnsi="Arial"/>
        </w:rPr>
        <w:tab/>
        <w:t>Emaux</w:t>
      </w:r>
    </w:p>
    <w:p w14:paraId="4B7E4E06" w14:textId="77777777" w:rsidR="001C152E" w:rsidRDefault="001C152E">
      <w:pPr>
        <w:tabs>
          <w:tab w:val="left" w:pos="2268"/>
        </w:tabs>
        <w:suppressAutoHyphens/>
        <w:ind w:right="454"/>
        <w:rPr>
          <w:rFonts w:ascii="Arial" w:hAnsi="Arial"/>
        </w:rPr>
      </w:pPr>
      <w:r>
        <w:rPr>
          <w:rFonts w:ascii="Arial" w:hAnsi="Arial"/>
        </w:rPr>
        <w:t>Normes:</w:t>
      </w:r>
      <w:r>
        <w:rPr>
          <w:rFonts w:ascii="Arial" w:hAnsi="Arial"/>
        </w:rPr>
        <w:tab/>
        <w:t>DIN EN 631</w:t>
      </w:r>
    </w:p>
    <w:p w14:paraId="47840F5A" w14:textId="77777777" w:rsidR="001C152E" w:rsidRPr="002D490A" w:rsidRDefault="001C152E" w:rsidP="00497356">
      <w:pPr>
        <w:tabs>
          <w:tab w:val="left" w:pos="2268"/>
        </w:tabs>
        <w:suppressAutoHyphens/>
        <w:ind w:left="2265" w:right="454" w:hanging="2265"/>
        <w:rPr>
          <w:rFonts w:ascii="Arial" w:hAnsi="Arial"/>
        </w:rPr>
      </w:pPr>
      <w:r>
        <w:rPr>
          <w:rFonts w:ascii="Arial" w:hAnsi="Arial"/>
        </w:rPr>
        <w:t>Contenance:</w:t>
      </w:r>
      <w:r>
        <w:rPr>
          <w:rFonts w:ascii="Arial" w:hAnsi="Arial"/>
        </w:rPr>
        <w:tab/>
        <w:t>jusqu'à 20 mm en dessous</w:t>
      </w:r>
      <w:r w:rsidR="00497356">
        <w:rPr>
          <w:rFonts w:ascii="Arial" w:hAnsi="Arial"/>
        </w:rPr>
        <w:br/>
      </w:r>
      <w:r>
        <w:rPr>
          <w:rFonts w:ascii="Arial" w:hAnsi="Arial"/>
        </w:rPr>
        <w:t>du bord:</w:t>
      </w:r>
      <w:r w:rsidR="00497356">
        <w:rPr>
          <w:rFonts w:ascii="Arial" w:hAnsi="Arial"/>
        </w:rPr>
        <w:t xml:space="preserve"> </w:t>
      </w:r>
      <w:r>
        <w:rPr>
          <w:rFonts w:ascii="Arial" w:hAnsi="Arial"/>
        </w:rPr>
        <w:t>4,8 litres</w:t>
      </w:r>
    </w:p>
    <w:p w14:paraId="304DBB00" w14:textId="77777777" w:rsidR="001C152E" w:rsidRDefault="001C152E" w:rsidP="00497356">
      <w:pPr>
        <w:tabs>
          <w:tab w:val="left" w:pos="2268"/>
        </w:tabs>
        <w:suppressAutoHyphens/>
        <w:ind w:left="2265" w:right="454"/>
        <w:rPr>
          <w:rFonts w:ascii="Arial" w:hAnsi="Arial"/>
        </w:rPr>
      </w:pPr>
      <w:r>
        <w:rPr>
          <w:rFonts w:ascii="Arial" w:hAnsi="Arial"/>
        </w:rPr>
        <w:t>jusqu'à 3 mm en dessous</w:t>
      </w:r>
      <w:r w:rsidR="00497356">
        <w:rPr>
          <w:rFonts w:ascii="Arial" w:hAnsi="Arial"/>
        </w:rPr>
        <w:br/>
      </w:r>
      <w:r>
        <w:rPr>
          <w:rFonts w:ascii="Arial" w:hAnsi="Arial"/>
        </w:rPr>
        <w:t>du bord:</w:t>
      </w:r>
      <w:r w:rsidR="00497356">
        <w:rPr>
          <w:rFonts w:ascii="Arial" w:hAnsi="Arial"/>
        </w:rPr>
        <w:t xml:space="preserve"> </w:t>
      </w:r>
      <w:r>
        <w:rPr>
          <w:rFonts w:ascii="Arial" w:hAnsi="Arial"/>
        </w:rPr>
        <w:t>5,9 litres</w:t>
      </w:r>
    </w:p>
    <w:p w14:paraId="310BB788" w14:textId="77777777" w:rsidR="00354620" w:rsidRDefault="00354620" w:rsidP="00354620">
      <w:pPr>
        <w:tabs>
          <w:tab w:val="left" w:pos="2268"/>
        </w:tabs>
        <w:suppressAutoHyphens/>
        <w:ind w:right="454"/>
        <w:rPr>
          <w:rFonts w:ascii="Arial" w:hAnsi="Arial"/>
        </w:rPr>
      </w:pPr>
      <w:r>
        <w:rPr>
          <w:rFonts w:ascii="Arial" w:hAnsi="Arial"/>
        </w:rPr>
        <w:t>Poids :</w:t>
      </w:r>
      <w:r>
        <w:rPr>
          <w:rFonts w:ascii="Arial" w:hAnsi="Arial"/>
        </w:rPr>
        <w:tab/>
        <w:t>1,5 kg</w:t>
      </w:r>
    </w:p>
    <w:p w14:paraId="298CAFA7" w14:textId="77777777" w:rsidR="00354620" w:rsidRPr="002D490A" w:rsidRDefault="00354620" w:rsidP="00497356">
      <w:pPr>
        <w:tabs>
          <w:tab w:val="left" w:pos="2268"/>
        </w:tabs>
        <w:suppressAutoHyphens/>
        <w:ind w:left="2265" w:right="454"/>
        <w:rPr>
          <w:rFonts w:ascii="Arial" w:hAnsi="Arial"/>
        </w:rPr>
      </w:pPr>
    </w:p>
    <w:p w14:paraId="153B6BF1" w14:textId="77777777" w:rsidR="001C152E" w:rsidRPr="001D7135" w:rsidRDefault="001C152E">
      <w:pPr>
        <w:pStyle w:val="berschrift1"/>
      </w:pPr>
      <w:r>
        <w:br w:type="page"/>
      </w:r>
      <w:r>
        <w:lastRenderedPageBreak/>
        <w:t>Particularité:</w:t>
      </w:r>
    </w:p>
    <w:p w14:paraId="23A8C0F6" w14:textId="77777777" w:rsidR="001C152E" w:rsidRDefault="001C152E">
      <w:pPr>
        <w:suppressAutoHyphens/>
        <w:ind w:right="454"/>
        <w:rPr>
          <w:rFonts w:ascii="Arial" w:hAnsi="Arial"/>
        </w:rPr>
      </w:pPr>
    </w:p>
    <w:p w14:paraId="1BFF70FD" w14:textId="77777777" w:rsidR="001C152E" w:rsidRDefault="001C152E">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319E68A9" w14:textId="77777777" w:rsidR="001C152E" w:rsidRDefault="001C152E">
      <w:pPr>
        <w:numPr>
          <w:ilvl w:val="0"/>
          <w:numId w:val="1"/>
        </w:numPr>
        <w:suppressAutoHyphens/>
        <w:ind w:right="454"/>
        <w:rPr>
          <w:rFonts w:ascii="Arial" w:hAnsi="Arial"/>
        </w:rPr>
      </w:pPr>
      <w:r>
        <w:rPr>
          <w:rFonts w:ascii="Arial" w:hAnsi="Arial"/>
        </w:rPr>
        <w:t>Surface noire, satinée pour une présentation attrayante des repas</w:t>
      </w:r>
    </w:p>
    <w:p w14:paraId="2521F190" w14:textId="77777777" w:rsidR="001C152E" w:rsidRDefault="001C152E">
      <w:pPr>
        <w:suppressAutoHyphens/>
        <w:ind w:right="454"/>
        <w:rPr>
          <w:rFonts w:ascii="Arial" w:hAnsi="Arial"/>
        </w:rPr>
      </w:pPr>
    </w:p>
    <w:p w14:paraId="223CF6CF" w14:textId="77777777" w:rsidR="001C152E" w:rsidRDefault="001C152E">
      <w:pPr>
        <w:suppressAutoHyphens/>
        <w:ind w:right="454"/>
        <w:rPr>
          <w:rFonts w:ascii="Arial" w:hAnsi="Arial"/>
        </w:rPr>
      </w:pPr>
    </w:p>
    <w:p w14:paraId="17D52058" w14:textId="77777777" w:rsidR="001C152E" w:rsidRDefault="001C152E">
      <w:pPr>
        <w:suppressAutoHyphens/>
        <w:ind w:right="454"/>
        <w:rPr>
          <w:rFonts w:ascii="Arial" w:hAnsi="Arial"/>
          <w:b/>
        </w:rPr>
      </w:pPr>
      <w:r>
        <w:rPr>
          <w:rFonts w:ascii="Arial" w:hAnsi="Arial"/>
          <w:b/>
        </w:rPr>
        <w:t>Marque:</w:t>
      </w:r>
    </w:p>
    <w:p w14:paraId="66468BD6" w14:textId="77777777" w:rsidR="001C152E" w:rsidRDefault="001C152E">
      <w:pPr>
        <w:suppressAutoHyphens/>
        <w:ind w:right="454"/>
        <w:rPr>
          <w:rFonts w:ascii="Arial" w:hAnsi="Arial"/>
          <w:b/>
        </w:rPr>
      </w:pPr>
    </w:p>
    <w:p w14:paraId="3B6F6F9A" w14:textId="77777777" w:rsidR="001C152E" w:rsidRPr="00235DDA" w:rsidRDefault="001C152E">
      <w:pPr>
        <w:tabs>
          <w:tab w:val="left" w:pos="2268"/>
        </w:tabs>
        <w:suppressAutoHyphens/>
        <w:ind w:right="454"/>
        <w:rPr>
          <w:rFonts w:ascii="Arial" w:hAnsi="Arial"/>
        </w:rPr>
      </w:pPr>
      <w:r>
        <w:rPr>
          <w:rFonts w:ascii="Arial" w:hAnsi="Arial"/>
        </w:rPr>
        <w:t>Fabricant:</w:t>
      </w:r>
      <w:r>
        <w:rPr>
          <w:rFonts w:ascii="Arial" w:hAnsi="Arial"/>
        </w:rPr>
        <w:tab/>
      </w:r>
      <w:r w:rsidR="00654BD6" w:rsidRPr="00654BD6">
        <w:rPr>
          <w:rFonts w:ascii="Arial" w:hAnsi="Arial"/>
        </w:rPr>
        <w:t>B.PRO</w:t>
      </w:r>
    </w:p>
    <w:p w14:paraId="3D193F23" w14:textId="77777777" w:rsidR="001C152E" w:rsidRPr="00235DDA" w:rsidRDefault="001C152E">
      <w:pPr>
        <w:tabs>
          <w:tab w:val="left" w:pos="2268"/>
        </w:tabs>
        <w:suppressAutoHyphens/>
        <w:ind w:right="454"/>
        <w:rPr>
          <w:rFonts w:ascii="Arial" w:hAnsi="Arial"/>
        </w:rPr>
      </w:pPr>
      <w:r>
        <w:rPr>
          <w:rFonts w:ascii="Arial" w:hAnsi="Arial"/>
        </w:rPr>
        <w:t>Type:</w:t>
      </w:r>
      <w:r>
        <w:rPr>
          <w:rFonts w:ascii="Arial" w:hAnsi="Arial"/>
        </w:rPr>
        <w:tab/>
        <w:t>GN-BUF 2/4-100 black</w:t>
      </w:r>
    </w:p>
    <w:p w14:paraId="0C97F38A" w14:textId="77777777" w:rsidR="001C152E" w:rsidRDefault="001C152E">
      <w:pPr>
        <w:tabs>
          <w:tab w:val="left" w:pos="2268"/>
        </w:tabs>
        <w:suppressAutoHyphens/>
        <w:ind w:right="454"/>
        <w:rPr>
          <w:rFonts w:ascii="Arial" w:hAnsi="Arial"/>
        </w:rPr>
      </w:pPr>
      <w:r>
        <w:rPr>
          <w:rFonts w:ascii="Arial" w:hAnsi="Arial"/>
        </w:rPr>
        <w:t>Référence:</w:t>
      </w:r>
      <w:r>
        <w:rPr>
          <w:rFonts w:ascii="Arial" w:hAnsi="Arial"/>
        </w:rPr>
        <w:tab/>
        <w:t>573 919</w:t>
      </w:r>
    </w:p>
    <w:p w14:paraId="3C66B619" w14:textId="77777777" w:rsidR="001C152E" w:rsidRDefault="001C152E">
      <w:pPr>
        <w:tabs>
          <w:tab w:val="left" w:pos="2268"/>
        </w:tabs>
        <w:suppressAutoHyphens/>
        <w:ind w:right="454"/>
        <w:rPr>
          <w:rFonts w:ascii="Arial" w:hAnsi="Arial"/>
        </w:rPr>
      </w:pPr>
    </w:p>
    <w:sectPr w:rsidR="001C152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A896" w14:textId="77777777" w:rsidR="0074112F" w:rsidRDefault="0074112F">
      <w:pPr>
        <w:spacing w:line="20" w:lineRule="exact"/>
      </w:pPr>
    </w:p>
  </w:endnote>
  <w:endnote w:type="continuationSeparator" w:id="0">
    <w:p w14:paraId="0D69BC5D" w14:textId="77777777" w:rsidR="0074112F" w:rsidRDefault="0074112F">
      <w:r>
        <w:t xml:space="preserve"> </w:t>
      </w:r>
    </w:p>
  </w:endnote>
  <w:endnote w:type="continuationNotice" w:id="1">
    <w:p w14:paraId="469B0E6C" w14:textId="77777777" w:rsidR="0074112F" w:rsidRDefault="0074112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D3302" w14:textId="77777777" w:rsidR="001C152E" w:rsidRDefault="001C152E">
    <w:pPr>
      <w:pStyle w:val="Fuzeile"/>
      <w:rPr>
        <w:rFonts w:ascii="Arial" w:hAnsi="Arial"/>
        <w:sz w:val="16"/>
      </w:rPr>
    </w:pPr>
    <w:r>
      <w:rPr>
        <w:rFonts w:ascii="Arial" w:hAnsi="Arial"/>
        <w:sz w:val="16"/>
      </w:rPr>
      <w:t>Texte de cahier de c</w:t>
    </w:r>
    <w:r w:rsidR="00354620">
      <w:rPr>
        <w:rFonts w:ascii="Arial" w:hAnsi="Arial"/>
        <w:sz w:val="16"/>
      </w:rPr>
      <w:t>harges GN-BUF 2/4-100/ Version 2</w:t>
    </w:r>
    <w:r>
      <w:rPr>
        <w:rFonts w:ascii="Arial" w:hAnsi="Arial"/>
        <w:sz w:val="16"/>
      </w:rPr>
      <w:t xml:space="preserve">.0/ </w:t>
    </w:r>
    <w:r w:rsidR="00354620">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4A311" w14:textId="77777777" w:rsidR="0074112F" w:rsidRDefault="0074112F">
      <w:r>
        <w:separator/>
      </w:r>
    </w:p>
  </w:footnote>
  <w:footnote w:type="continuationSeparator" w:id="0">
    <w:p w14:paraId="5224CB25" w14:textId="77777777" w:rsidR="0074112F" w:rsidRDefault="00741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C152E"/>
    <w:rsid w:val="001C48C4"/>
    <w:rsid w:val="00354620"/>
    <w:rsid w:val="00497356"/>
    <w:rsid w:val="00654BD6"/>
    <w:rsid w:val="00712D47"/>
    <w:rsid w:val="0074112F"/>
    <w:rsid w:val="00CA44B9"/>
    <w:rsid w:val="00E00C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8EB387"/>
  <w15:chartTrackingRefBased/>
  <w15:docId w15:val="{EE38E021-6145-47CB-ABEB-A68F6A24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68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1235</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2021-09-25T19:57:00Z</dcterms:created>
  <dcterms:modified xsi:type="dcterms:W3CDTF">2021-09-25T19:57:00Z</dcterms:modified>
</cp:coreProperties>
</file>